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C91A" w14:textId="063D94ED" w:rsidR="00307FA6" w:rsidRPr="00F265FF" w:rsidRDefault="00307FA6" w:rsidP="00F265FF">
      <w:pPr>
        <w:pBdr>
          <w:top w:val="single" w:sz="6" w:space="6" w:color="D9D9D9"/>
          <w:left w:val="single" w:sz="6" w:space="0" w:color="D9D9D9"/>
          <w:bottom w:val="single" w:sz="6" w:space="6" w:color="D9D9D9"/>
          <w:right w:val="single" w:sz="6" w:space="0" w:color="D9D9D9"/>
        </w:pBdr>
        <w:shd w:val="clear" w:color="auto" w:fill="FFFFFF"/>
        <w:spacing w:after="120" w:line="240" w:lineRule="auto"/>
        <w:jc w:val="both"/>
        <w:outlineLvl w:val="1"/>
        <w:rPr>
          <w:rFonts w:ascii="Verdana" w:eastAsia="Times New Roman" w:hAnsi="Verdana" w:cs="Times New Roman"/>
          <w:b/>
          <w:bCs/>
          <w:color w:val="002261"/>
          <w:sz w:val="26"/>
          <w:szCs w:val="26"/>
          <w:lang w:val="en-US" w:eastAsia="el-GR"/>
        </w:rPr>
      </w:pPr>
      <w:r w:rsidRPr="00F265FF">
        <w:rPr>
          <w:rFonts w:ascii="Verdana" w:eastAsia="Times New Roman" w:hAnsi="Verdana" w:cs="Times New Roman"/>
          <w:b/>
          <w:bCs/>
          <w:color w:val="002261"/>
          <w:sz w:val="26"/>
          <w:szCs w:val="26"/>
          <w:lang w:val="en-US" w:eastAsia="el-GR"/>
        </w:rPr>
        <w:t>Top</w:t>
      </w:r>
      <w:r w:rsidR="001B71D1" w:rsidRPr="00F265FF">
        <w:rPr>
          <w:rFonts w:ascii="Verdana" w:eastAsia="Times New Roman" w:hAnsi="Verdana" w:cs="Times New Roman"/>
          <w:b/>
          <w:bCs/>
          <w:color w:val="002261"/>
          <w:sz w:val="26"/>
          <w:szCs w:val="26"/>
          <w:lang w:val="en-US" w:eastAsia="el-GR"/>
        </w:rPr>
        <w:t xml:space="preserve"> 20</w:t>
      </w:r>
      <w:r w:rsidRPr="00F265FF">
        <w:rPr>
          <w:rFonts w:ascii="Verdana" w:eastAsia="Times New Roman" w:hAnsi="Verdana" w:cs="Times New Roman"/>
          <w:b/>
          <w:bCs/>
          <w:color w:val="002261"/>
          <w:sz w:val="26"/>
          <w:szCs w:val="26"/>
          <w:lang w:val="en-US" w:eastAsia="el-GR"/>
        </w:rPr>
        <w:t xml:space="preserve"> EU Facts </w:t>
      </w:r>
    </w:p>
    <w:p w14:paraId="7A67CDBA" w14:textId="7A2B3E08"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w:t>
      </w:r>
      <w:r w:rsidRPr="00F265FF">
        <w:rPr>
          <w:rFonts w:ascii="Verdana" w:eastAsia="Times New Roman" w:hAnsi="Verdana" w:cs="Times New Roman"/>
          <w:color w:val="454545"/>
          <w:sz w:val="26"/>
          <w:szCs w:val="26"/>
          <w:lang w:val="en-US" w:eastAsia="el-GR"/>
        </w:rPr>
        <w:t> Since 2013, the EU has </w:t>
      </w:r>
      <w:r w:rsidRPr="00F265FF">
        <w:rPr>
          <w:rFonts w:ascii="Verdana" w:eastAsia="Times New Roman" w:hAnsi="Verdana" w:cs="Times New Roman"/>
          <w:b/>
          <w:bCs/>
          <w:color w:val="454545"/>
          <w:sz w:val="26"/>
          <w:szCs w:val="26"/>
          <w:lang w:val="en-US" w:eastAsia="el-GR"/>
        </w:rPr>
        <w:t>27 members</w:t>
      </w:r>
    </w:p>
    <w:p w14:paraId="5071FAC9" w14:textId="1FEBB7F4" w:rsidR="00307FA6" w:rsidRPr="00F265FF" w:rsidRDefault="00307FA6" w:rsidP="00F265FF">
      <w:pPr>
        <w:spacing w:after="120" w:line="240" w:lineRule="auto"/>
        <w:jc w:val="both"/>
        <w:rPr>
          <w:rFonts w:ascii="Verdana" w:eastAsia="Times New Roman" w:hAnsi="Verdana" w:cs="Times New Roman"/>
          <w:color w:val="000000" w:themeColor="text1"/>
          <w:sz w:val="26"/>
          <w:szCs w:val="26"/>
          <w:lang w:val="en-US" w:eastAsia="el-GR"/>
        </w:rPr>
      </w:pPr>
      <w:r w:rsidRPr="00F265FF">
        <w:rPr>
          <w:rFonts w:ascii="Verdana" w:eastAsia="Times New Roman" w:hAnsi="Verdana" w:cs="Times New Roman"/>
          <w:color w:val="000000" w:themeColor="text1"/>
          <w:sz w:val="26"/>
          <w:szCs w:val="26"/>
          <w:lang w:val="en-US" w:eastAsia="el-GR"/>
        </w:rPr>
        <w:t>Austria</w:t>
      </w:r>
      <w:r w:rsidR="002C5C4D" w:rsidRPr="00F265FF">
        <w:rPr>
          <w:rFonts w:ascii="Verdana" w:eastAsia="Times New Roman" w:hAnsi="Verdana" w:cs="Times New Roman"/>
          <w:color w:val="000000" w:themeColor="text1"/>
          <w:sz w:val="26"/>
          <w:szCs w:val="26"/>
          <w:lang w:val="en-US" w:eastAsia="el-GR"/>
        </w:rPr>
        <w:t xml:space="preserve">, </w:t>
      </w:r>
      <w:r w:rsidRPr="00F265FF">
        <w:rPr>
          <w:rFonts w:ascii="Verdana" w:eastAsia="Times New Roman" w:hAnsi="Verdana" w:cs="Times New Roman"/>
          <w:color w:val="000000" w:themeColor="text1"/>
          <w:sz w:val="26"/>
          <w:szCs w:val="26"/>
          <w:lang w:val="en-US" w:eastAsia="el-GR"/>
        </w:rPr>
        <w:t>Belgium</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Bulgaria</w:t>
      </w:r>
      <w:r w:rsidR="002C5C4D" w:rsidRPr="00F265FF">
        <w:rPr>
          <w:rFonts w:ascii="Verdana" w:eastAsia="Times New Roman" w:hAnsi="Verdana" w:cs="Times New Roman"/>
          <w:color w:val="000000" w:themeColor="text1"/>
          <w:sz w:val="26"/>
          <w:szCs w:val="26"/>
          <w:lang w:val="en-US" w:eastAsia="el-GR"/>
        </w:rPr>
        <w:t xml:space="preserve">, </w:t>
      </w:r>
      <w:r w:rsidRPr="00F265FF">
        <w:rPr>
          <w:rFonts w:ascii="Verdana" w:eastAsia="Times New Roman" w:hAnsi="Verdana" w:cs="Times New Roman"/>
          <w:color w:val="000000" w:themeColor="text1"/>
          <w:sz w:val="26"/>
          <w:szCs w:val="26"/>
          <w:lang w:val="en-US" w:eastAsia="el-GR"/>
        </w:rPr>
        <w:t>Cr</w:t>
      </w:r>
      <w:r w:rsidR="002C5C4D" w:rsidRPr="00F265FF">
        <w:rPr>
          <w:rFonts w:ascii="Verdana" w:eastAsia="Times New Roman" w:hAnsi="Verdana" w:cs="Times New Roman"/>
          <w:color w:val="000000" w:themeColor="text1"/>
          <w:sz w:val="26"/>
          <w:szCs w:val="26"/>
          <w:lang w:val="en-US" w:eastAsia="el-GR"/>
        </w:rPr>
        <w:t>o</w:t>
      </w:r>
      <w:r w:rsidRPr="00F265FF">
        <w:rPr>
          <w:rFonts w:ascii="Verdana" w:eastAsia="Times New Roman" w:hAnsi="Verdana" w:cs="Times New Roman"/>
          <w:color w:val="000000" w:themeColor="text1"/>
          <w:sz w:val="26"/>
          <w:szCs w:val="26"/>
          <w:lang w:val="en-US" w:eastAsia="el-GR"/>
        </w:rPr>
        <w:t>atia</w:t>
      </w:r>
      <w:r w:rsidR="002C5C4D" w:rsidRPr="00F265FF">
        <w:rPr>
          <w:rFonts w:ascii="Verdana" w:eastAsia="Times New Roman" w:hAnsi="Verdana" w:cs="Times New Roman"/>
          <w:color w:val="000000" w:themeColor="text1"/>
          <w:sz w:val="26"/>
          <w:szCs w:val="26"/>
          <w:lang w:val="en-US" w:eastAsia="el-GR"/>
        </w:rPr>
        <w:t xml:space="preserve">, </w:t>
      </w:r>
      <w:r w:rsidRPr="00F265FF">
        <w:rPr>
          <w:rFonts w:ascii="Verdana" w:eastAsia="Times New Roman" w:hAnsi="Verdana" w:cs="Times New Roman"/>
          <w:color w:val="000000" w:themeColor="text1"/>
          <w:sz w:val="26"/>
          <w:szCs w:val="26"/>
          <w:lang w:val="en-US" w:eastAsia="el-GR"/>
        </w:rPr>
        <w:t>Cyprus</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Czechia</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Denmark</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Estonia</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Finland</w:t>
      </w:r>
      <w:r w:rsidR="002C5C4D" w:rsidRPr="00F265FF">
        <w:rPr>
          <w:rFonts w:ascii="Verdana" w:eastAsia="Times New Roman" w:hAnsi="Verdana" w:cs="Times New Roman"/>
          <w:color w:val="000000" w:themeColor="text1"/>
          <w:sz w:val="26"/>
          <w:szCs w:val="26"/>
          <w:lang w:val="en-US" w:eastAsia="el-GR"/>
        </w:rPr>
        <w:t xml:space="preserve">, </w:t>
      </w:r>
      <w:r w:rsidRPr="00F265FF">
        <w:rPr>
          <w:rFonts w:ascii="Verdana" w:eastAsia="Times New Roman" w:hAnsi="Verdana" w:cs="Times New Roman"/>
          <w:color w:val="000000" w:themeColor="text1"/>
          <w:sz w:val="26"/>
          <w:szCs w:val="26"/>
          <w:lang w:val="en-US" w:eastAsia="el-GR"/>
        </w:rPr>
        <w:t>France</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Germany</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Greece</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Hungary</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Ireland</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Italy</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Latvia</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Lithuania</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Luxembourg</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Malta</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Netherland</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Poland</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Portugal</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Romania</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Slovakia</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Slovenia</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Spain</w:t>
      </w:r>
      <w:r w:rsidR="002C5C4D" w:rsidRPr="00F265FF">
        <w:rPr>
          <w:rFonts w:ascii="Verdana" w:eastAsia="Times New Roman" w:hAnsi="Verdana" w:cs="Times New Roman"/>
          <w:color w:val="000000" w:themeColor="text1"/>
          <w:sz w:val="26"/>
          <w:szCs w:val="26"/>
          <w:lang w:val="en-US" w:eastAsia="el-GR"/>
        </w:rPr>
        <w:t>,</w:t>
      </w:r>
      <w:r w:rsidRPr="00F265FF">
        <w:rPr>
          <w:rFonts w:ascii="Verdana" w:eastAsia="Times New Roman" w:hAnsi="Verdana" w:cs="Times New Roman"/>
          <w:color w:val="000000" w:themeColor="text1"/>
          <w:sz w:val="26"/>
          <w:szCs w:val="26"/>
          <w:lang w:val="en-US" w:eastAsia="el-GR"/>
        </w:rPr>
        <w:t xml:space="preserve"> Sweden</w:t>
      </w:r>
    </w:p>
    <w:p w14:paraId="3FAEE0F6" w14:textId="5173776A"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2. </w:t>
      </w:r>
      <w:r w:rsidRPr="00F265FF">
        <w:rPr>
          <w:rFonts w:ascii="Verdana" w:eastAsia="Times New Roman" w:hAnsi="Verdana" w:cs="Times New Roman"/>
          <w:color w:val="454545"/>
          <w:sz w:val="26"/>
          <w:szCs w:val="26"/>
          <w:lang w:val="en-US" w:eastAsia="el-GR"/>
        </w:rPr>
        <w:t>The </w:t>
      </w:r>
      <w:r w:rsidRPr="00F265FF">
        <w:rPr>
          <w:rFonts w:ascii="Verdana" w:eastAsia="Times New Roman" w:hAnsi="Verdana" w:cs="Times New Roman"/>
          <w:b/>
          <w:bCs/>
          <w:color w:val="454545"/>
          <w:sz w:val="26"/>
          <w:szCs w:val="26"/>
          <w:lang w:val="en-US" w:eastAsia="el-GR"/>
        </w:rPr>
        <w:t>European flag</w:t>
      </w:r>
      <w:r w:rsidRPr="00F265FF">
        <w:rPr>
          <w:rFonts w:ascii="Verdana" w:eastAsia="Times New Roman" w:hAnsi="Verdana" w:cs="Times New Roman"/>
          <w:color w:val="454545"/>
          <w:sz w:val="26"/>
          <w:szCs w:val="26"/>
          <w:lang w:val="en-US" w:eastAsia="el-GR"/>
        </w:rPr>
        <w:t xml:space="preserve"> has a circle of 12 golden stars on a blue background which </w:t>
      </w:r>
      <w:r w:rsidR="001B71D1" w:rsidRPr="00F265FF">
        <w:rPr>
          <w:rFonts w:ascii="Verdana" w:eastAsia="Times New Roman" w:hAnsi="Verdana" w:cs="Times New Roman"/>
          <w:color w:val="454545"/>
          <w:sz w:val="26"/>
          <w:szCs w:val="26"/>
          <w:lang w:val="en-US" w:eastAsia="el-GR"/>
        </w:rPr>
        <w:t>symbolize</w:t>
      </w:r>
      <w:r w:rsidRPr="00F265FF">
        <w:rPr>
          <w:rFonts w:ascii="Verdana" w:eastAsia="Times New Roman" w:hAnsi="Verdana" w:cs="Times New Roman"/>
          <w:color w:val="454545"/>
          <w:sz w:val="26"/>
          <w:szCs w:val="26"/>
          <w:lang w:val="en-US" w:eastAsia="el-GR"/>
        </w:rPr>
        <w:t xml:space="preserve"> unity, solidarity and harmony among the European member countries.</w:t>
      </w:r>
    </w:p>
    <w:p w14:paraId="32F92572" w14:textId="5D20B744"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noProof/>
          <w:color w:val="333333"/>
          <w:sz w:val="26"/>
          <w:szCs w:val="26"/>
          <w:lang w:eastAsia="el-GR"/>
        </w:rPr>
        <w:drawing>
          <wp:inline distT="0" distB="0" distL="0" distR="0" wp14:anchorId="123CCF27" wp14:editId="03C3F16C">
            <wp:extent cx="975360" cy="651541"/>
            <wp:effectExtent l="0" t="0" r="0" b="0"/>
            <wp:docPr id="19" name="Εικόνα 19"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4927" cy="664612"/>
                    </a:xfrm>
                    <a:prstGeom prst="rect">
                      <a:avLst/>
                    </a:prstGeom>
                    <a:noFill/>
                    <a:ln>
                      <a:noFill/>
                    </a:ln>
                  </pic:spPr>
                </pic:pic>
              </a:graphicData>
            </a:graphic>
          </wp:inline>
        </w:drawing>
      </w:r>
    </w:p>
    <w:p w14:paraId="1B1E455B"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3. </w:t>
      </w:r>
      <w:r w:rsidRPr="00F265FF">
        <w:rPr>
          <w:rFonts w:ascii="Verdana" w:eastAsia="Times New Roman" w:hAnsi="Verdana" w:cs="Times New Roman"/>
          <w:color w:val="454545"/>
          <w:sz w:val="26"/>
          <w:szCs w:val="26"/>
          <w:lang w:val="en-US" w:eastAsia="el-GR"/>
        </w:rPr>
        <w:t>The </w:t>
      </w:r>
      <w:r w:rsidRPr="00F265FF">
        <w:rPr>
          <w:rFonts w:ascii="Verdana" w:eastAsia="Times New Roman" w:hAnsi="Verdana" w:cs="Times New Roman"/>
          <w:b/>
          <w:bCs/>
          <w:color w:val="333333"/>
          <w:sz w:val="26"/>
          <w:szCs w:val="26"/>
          <w:lang w:val="en-US" w:eastAsia="el-GR"/>
        </w:rPr>
        <w:t>European motto</w:t>
      </w:r>
      <w:r w:rsidRPr="00F265FF">
        <w:rPr>
          <w:rFonts w:ascii="Verdana" w:eastAsia="Times New Roman" w:hAnsi="Verdana" w:cs="Times New Roman"/>
          <w:color w:val="454545"/>
          <w:sz w:val="26"/>
          <w:szCs w:val="26"/>
          <w:lang w:val="en-US" w:eastAsia="el-GR"/>
        </w:rPr>
        <w:t> is ‘United in Diversity’ and this motto was first used in 2000.</w:t>
      </w:r>
    </w:p>
    <w:p w14:paraId="5A866C3A" w14:textId="2F78D822"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4. </w:t>
      </w:r>
      <w:r w:rsidRPr="00F265FF">
        <w:rPr>
          <w:rFonts w:ascii="Verdana" w:eastAsia="Times New Roman" w:hAnsi="Verdana" w:cs="Times New Roman"/>
          <w:color w:val="333333"/>
          <w:sz w:val="26"/>
          <w:szCs w:val="26"/>
          <w:lang w:val="en-US" w:eastAsia="el-GR"/>
        </w:rPr>
        <w:t>The </w:t>
      </w:r>
      <w:r w:rsidRPr="00F265FF">
        <w:rPr>
          <w:rFonts w:ascii="Verdana" w:eastAsia="Times New Roman" w:hAnsi="Verdana" w:cs="Times New Roman"/>
          <w:b/>
          <w:bCs/>
          <w:color w:val="333333"/>
          <w:sz w:val="26"/>
          <w:szCs w:val="26"/>
          <w:lang w:val="en-US" w:eastAsia="el-GR"/>
        </w:rPr>
        <w:t>European anthem</w:t>
      </w:r>
      <w:r w:rsidRPr="00F265FF">
        <w:rPr>
          <w:rFonts w:ascii="Verdana" w:eastAsia="Times New Roman" w:hAnsi="Verdana" w:cs="Times New Roman"/>
          <w:color w:val="333333"/>
          <w:sz w:val="26"/>
          <w:szCs w:val="26"/>
          <w:lang w:val="en-US" w:eastAsia="el-GR"/>
        </w:rPr>
        <w:t> is a melody that was composed by German composer Ludwig van Beethoven in 1823.</w:t>
      </w:r>
      <w:r w:rsidR="002C5C4D" w:rsidRPr="00F265FF">
        <w:rPr>
          <w:rFonts w:ascii="Verdana" w:eastAsia="Times New Roman" w:hAnsi="Verdana" w:cs="Times New Roman"/>
          <w:color w:val="333333"/>
          <w:sz w:val="26"/>
          <w:szCs w:val="26"/>
          <w:lang w:val="en-US" w:eastAsia="el-GR"/>
        </w:rPr>
        <w:t xml:space="preserve"> </w:t>
      </w:r>
      <w:r w:rsidRPr="00F265FF">
        <w:rPr>
          <w:rFonts w:ascii="Verdana" w:eastAsia="Times New Roman" w:hAnsi="Verdana" w:cs="Times New Roman"/>
          <w:color w:val="333333"/>
          <w:sz w:val="26"/>
          <w:szCs w:val="26"/>
          <w:lang w:val="en-US" w:eastAsia="el-GR"/>
        </w:rPr>
        <w:t xml:space="preserve">The melody is part of Beethoven’s Ninth Symphony and referred to as “Ode to Joy” The anthem only consists of the musical tunes, there are no words to the anthem. The anthem is played at official ceremonies of the EU or when several countries share </w:t>
      </w:r>
      <w:proofErr w:type="gramStart"/>
      <w:r w:rsidRPr="00F265FF">
        <w:rPr>
          <w:rFonts w:ascii="Verdana" w:eastAsia="Times New Roman" w:hAnsi="Verdana" w:cs="Times New Roman"/>
          <w:color w:val="333333"/>
          <w:sz w:val="26"/>
          <w:szCs w:val="26"/>
          <w:lang w:val="en-US" w:eastAsia="el-GR"/>
        </w:rPr>
        <w:t>an</w:t>
      </w:r>
      <w:proofErr w:type="gramEnd"/>
      <w:r w:rsidRPr="00F265FF">
        <w:rPr>
          <w:rFonts w:ascii="Verdana" w:eastAsia="Times New Roman" w:hAnsi="Verdana" w:cs="Times New Roman"/>
          <w:color w:val="333333"/>
          <w:sz w:val="26"/>
          <w:szCs w:val="26"/>
          <w:lang w:val="en-US" w:eastAsia="el-GR"/>
        </w:rPr>
        <w:t xml:space="preserve"> European event.</w:t>
      </w:r>
    </w:p>
    <w:p w14:paraId="71F2C51C"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5.</w:t>
      </w:r>
      <w:r w:rsidRPr="00F265FF">
        <w:rPr>
          <w:rFonts w:ascii="Verdana" w:eastAsia="Times New Roman" w:hAnsi="Verdana" w:cs="Times New Roman"/>
          <w:color w:val="333333"/>
          <w:sz w:val="26"/>
          <w:szCs w:val="26"/>
          <w:lang w:val="en-US" w:eastAsia="el-GR"/>
        </w:rPr>
        <w:t> The EU is home to </w:t>
      </w:r>
      <w:r w:rsidRPr="00F265FF">
        <w:rPr>
          <w:rFonts w:ascii="Verdana" w:eastAsia="Times New Roman" w:hAnsi="Verdana" w:cs="Times New Roman"/>
          <w:b/>
          <w:bCs/>
          <w:color w:val="333333"/>
          <w:sz w:val="26"/>
          <w:szCs w:val="26"/>
          <w:lang w:val="en-US" w:eastAsia="el-GR"/>
        </w:rPr>
        <w:t>513 million inhabitants</w:t>
      </w:r>
      <w:r w:rsidRPr="00F265FF">
        <w:rPr>
          <w:rFonts w:ascii="Verdana" w:eastAsia="Times New Roman" w:hAnsi="Verdana" w:cs="Times New Roman"/>
          <w:color w:val="333333"/>
          <w:sz w:val="26"/>
          <w:szCs w:val="26"/>
          <w:lang w:val="en-US" w:eastAsia="el-GR"/>
        </w:rPr>
        <w:t> in total living in the member countries. Thus the EU is the third largest population after </w:t>
      </w:r>
      <w:hyperlink r:id="rId6" w:tgtFrame="_blank" w:history="1">
        <w:r w:rsidRPr="00F265FF">
          <w:rPr>
            <w:rFonts w:ascii="Verdana" w:eastAsia="Times New Roman" w:hAnsi="Verdana" w:cs="Times New Roman"/>
            <w:color w:val="333333"/>
            <w:sz w:val="26"/>
            <w:szCs w:val="26"/>
            <w:u w:val="single"/>
            <w:lang w:val="en-US" w:eastAsia="el-GR"/>
          </w:rPr>
          <w:t>China</w:t>
        </w:r>
      </w:hyperlink>
      <w:r w:rsidRPr="00F265FF">
        <w:rPr>
          <w:rFonts w:ascii="Verdana" w:eastAsia="Times New Roman" w:hAnsi="Verdana" w:cs="Times New Roman"/>
          <w:color w:val="333333"/>
          <w:sz w:val="26"/>
          <w:szCs w:val="26"/>
          <w:lang w:val="en-US" w:eastAsia="el-GR"/>
        </w:rPr>
        <w:t> and </w:t>
      </w:r>
      <w:hyperlink r:id="rId7" w:tgtFrame="_blank" w:history="1">
        <w:r w:rsidRPr="00F265FF">
          <w:rPr>
            <w:rFonts w:ascii="Verdana" w:eastAsia="Times New Roman" w:hAnsi="Verdana" w:cs="Times New Roman"/>
            <w:color w:val="333333"/>
            <w:sz w:val="26"/>
            <w:szCs w:val="26"/>
            <w:u w:val="single"/>
            <w:lang w:val="en-US" w:eastAsia="el-GR"/>
          </w:rPr>
          <w:t>India</w:t>
        </w:r>
      </w:hyperlink>
      <w:r w:rsidRPr="00F265FF">
        <w:rPr>
          <w:rFonts w:ascii="Verdana" w:eastAsia="Times New Roman" w:hAnsi="Verdana" w:cs="Times New Roman"/>
          <w:color w:val="333333"/>
          <w:sz w:val="26"/>
          <w:szCs w:val="26"/>
          <w:lang w:val="en-US" w:eastAsia="el-GR"/>
        </w:rPr>
        <w:t>.</w:t>
      </w:r>
    </w:p>
    <w:p w14:paraId="0980AD6D" w14:textId="78B92ABC"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6. </w:t>
      </w:r>
      <w:r w:rsidRPr="00F265FF">
        <w:rPr>
          <w:rFonts w:ascii="Verdana" w:eastAsia="Times New Roman" w:hAnsi="Verdana" w:cs="Times New Roman"/>
          <w:color w:val="333333"/>
          <w:sz w:val="26"/>
          <w:szCs w:val="26"/>
          <w:lang w:val="en-US" w:eastAsia="el-GR"/>
        </w:rPr>
        <w:t>Largest country</w:t>
      </w:r>
      <w:r w:rsidRPr="00F265FF">
        <w:rPr>
          <w:rFonts w:ascii="Verdana" w:eastAsia="Times New Roman" w:hAnsi="Verdana" w:cs="Times New Roman"/>
          <w:color w:val="454545"/>
          <w:sz w:val="26"/>
          <w:szCs w:val="26"/>
          <w:lang w:val="en-US" w:eastAsia="el-GR"/>
        </w:rPr>
        <w:t> by land area in the European Union is</w:t>
      </w:r>
      <w:r w:rsidRPr="00F265FF">
        <w:rPr>
          <w:rFonts w:ascii="Verdana" w:eastAsia="Times New Roman" w:hAnsi="Verdana" w:cs="Times New Roman"/>
          <w:b/>
          <w:bCs/>
          <w:color w:val="454545"/>
          <w:sz w:val="26"/>
          <w:szCs w:val="26"/>
          <w:lang w:val="en-US" w:eastAsia="el-GR"/>
        </w:rPr>
        <w:t> </w:t>
      </w:r>
      <w:hyperlink r:id="rId8" w:tgtFrame="_blank" w:history="1">
        <w:r w:rsidRPr="00F265FF">
          <w:rPr>
            <w:rFonts w:ascii="Verdana" w:eastAsia="Times New Roman" w:hAnsi="Verdana" w:cs="Times New Roman"/>
            <w:b/>
            <w:bCs/>
            <w:color w:val="333333"/>
            <w:sz w:val="26"/>
            <w:szCs w:val="26"/>
            <w:u w:val="single"/>
            <w:lang w:val="en-US" w:eastAsia="el-GR"/>
          </w:rPr>
          <w:t>France</w:t>
        </w:r>
      </w:hyperlink>
      <w:r w:rsidRPr="00F265FF">
        <w:rPr>
          <w:rFonts w:ascii="Verdana" w:eastAsia="Times New Roman" w:hAnsi="Verdana" w:cs="Times New Roman"/>
          <w:color w:val="454545"/>
          <w:sz w:val="26"/>
          <w:szCs w:val="26"/>
          <w:lang w:val="en-US" w:eastAsia="el-GR"/>
        </w:rPr>
        <w:t>, while the b</w:t>
      </w:r>
      <w:r w:rsidRPr="00F265FF">
        <w:rPr>
          <w:rFonts w:ascii="Verdana" w:eastAsia="Times New Roman" w:hAnsi="Verdana" w:cs="Times New Roman"/>
          <w:color w:val="333333"/>
          <w:sz w:val="26"/>
          <w:szCs w:val="26"/>
          <w:lang w:val="en-US" w:eastAsia="el-GR"/>
        </w:rPr>
        <w:t>iggest EU country by population is </w:t>
      </w:r>
      <w:hyperlink r:id="rId9" w:tgtFrame="_blank" w:history="1">
        <w:r w:rsidRPr="00F265FF">
          <w:rPr>
            <w:rFonts w:ascii="Verdana" w:eastAsia="Times New Roman" w:hAnsi="Verdana" w:cs="Times New Roman"/>
            <w:b/>
            <w:bCs/>
            <w:color w:val="333333"/>
            <w:sz w:val="26"/>
            <w:szCs w:val="26"/>
            <w:u w:val="single"/>
            <w:lang w:val="en-US" w:eastAsia="el-GR"/>
          </w:rPr>
          <w:t>Germany</w:t>
        </w:r>
      </w:hyperlink>
      <w:r w:rsidRPr="00F265FF">
        <w:rPr>
          <w:rFonts w:ascii="Verdana" w:eastAsia="Times New Roman" w:hAnsi="Verdana" w:cs="Times New Roman"/>
          <w:color w:val="333333"/>
          <w:sz w:val="26"/>
          <w:szCs w:val="26"/>
          <w:lang w:val="en-US" w:eastAsia="el-GR"/>
        </w:rPr>
        <w:t>.</w:t>
      </w:r>
    </w:p>
    <w:p w14:paraId="2889D197"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7. Smallest country of the EU </w:t>
      </w:r>
      <w:r w:rsidRPr="00F265FF">
        <w:rPr>
          <w:rFonts w:ascii="Verdana" w:eastAsia="Times New Roman" w:hAnsi="Verdana" w:cs="Times New Roman"/>
          <w:color w:val="333333"/>
          <w:sz w:val="26"/>
          <w:szCs w:val="26"/>
          <w:lang w:val="en-US" w:eastAsia="el-GR"/>
        </w:rPr>
        <w:t>by land area and population is Malta.</w:t>
      </w:r>
    </w:p>
    <w:p w14:paraId="3CA914D9" w14:textId="052AB6C3"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8. Largest city in the EU</w:t>
      </w:r>
      <w:r w:rsidRPr="00F265FF">
        <w:rPr>
          <w:rFonts w:ascii="Verdana" w:eastAsia="Times New Roman" w:hAnsi="Verdana" w:cs="Times New Roman"/>
          <w:color w:val="333333"/>
          <w:sz w:val="26"/>
          <w:szCs w:val="26"/>
          <w:lang w:val="en-US" w:eastAsia="el-GR"/>
        </w:rPr>
        <w:t>: Paris in France with almost 11 million inhabitants is the EU's biggest city.</w:t>
      </w:r>
    </w:p>
    <w:p w14:paraId="6F0FF634" w14:textId="0B9BE9DA" w:rsidR="001B71D1" w:rsidRPr="00F265FF" w:rsidRDefault="001B71D1"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9.</w:t>
      </w:r>
      <w:r w:rsidRPr="00F265FF">
        <w:rPr>
          <w:rFonts w:ascii="Verdana" w:eastAsia="Times New Roman" w:hAnsi="Verdana" w:cs="Times New Roman"/>
          <w:color w:val="333333"/>
          <w:sz w:val="26"/>
          <w:szCs w:val="26"/>
          <w:lang w:val="en-US" w:eastAsia="el-GR"/>
        </w:rPr>
        <w:t xml:space="preserve"> </w:t>
      </w:r>
      <w:r w:rsidRPr="00F265FF">
        <w:rPr>
          <w:rFonts w:ascii="Verdana" w:eastAsia="Times New Roman" w:hAnsi="Verdana" w:cs="Times New Roman"/>
          <w:b/>
          <w:bCs/>
          <w:color w:val="333333"/>
          <w:sz w:val="26"/>
          <w:szCs w:val="26"/>
          <w:lang w:val="en-US" w:eastAsia="el-GR"/>
        </w:rPr>
        <w:t>The</w:t>
      </w:r>
      <w:r w:rsidRPr="00F265FF">
        <w:rPr>
          <w:rFonts w:ascii="Verdana" w:eastAsia="Times New Roman" w:hAnsi="Verdana" w:cs="Times New Roman"/>
          <w:color w:val="333333"/>
          <w:sz w:val="26"/>
          <w:szCs w:val="26"/>
          <w:lang w:val="en-US" w:eastAsia="el-GR"/>
        </w:rPr>
        <w:t xml:space="preserve"> </w:t>
      </w:r>
      <w:r w:rsidRPr="00F265FF">
        <w:rPr>
          <w:rFonts w:ascii="Verdana" w:eastAsia="Times New Roman" w:hAnsi="Verdana" w:cs="Times New Roman"/>
          <w:b/>
          <w:bCs/>
          <w:color w:val="333333"/>
          <w:sz w:val="26"/>
          <w:szCs w:val="26"/>
          <w:lang w:val="en-US" w:eastAsia="el-GR"/>
        </w:rPr>
        <w:t>newest EU member</w:t>
      </w:r>
      <w:r w:rsidRPr="00F265FF">
        <w:rPr>
          <w:rFonts w:ascii="Verdana" w:eastAsia="Times New Roman" w:hAnsi="Verdana" w:cs="Times New Roman"/>
          <w:color w:val="333333"/>
          <w:sz w:val="26"/>
          <w:szCs w:val="26"/>
          <w:lang w:val="en-US" w:eastAsia="el-GR"/>
        </w:rPr>
        <w:t xml:space="preserve"> is Croatia from 2013</w:t>
      </w:r>
    </w:p>
    <w:p w14:paraId="7B036A1E"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10. What is the European Union? </w:t>
      </w:r>
      <w:r w:rsidRPr="00F265FF">
        <w:rPr>
          <w:rFonts w:ascii="Verdana" w:eastAsia="Times New Roman" w:hAnsi="Verdana" w:cs="Times New Roman"/>
          <w:color w:val="333333"/>
          <w:sz w:val="26"/>
          <w:szCs w:val="26"/>
          <w:lang w:val="en-US" w:eastAsia="el-GR"/>
        </w:rPr>
        <w:t>The EU is a political and economic union that have common institutions and an EU parliament. The member states of the EU share common interests and common values.</w:t>
      </w:r>
    </w:p>
    <w:p w14:paraId="394A5ECC" w14:textId="33FD5414"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color w:val="333333"/>
          <w:sz w:val="26"/>
          <w:szCs w:val="26"/>
          <w:lang w:val="en-US" w:eastAsia="el-GR"/>
        </w:rPr>
        <w:t>The main purpose is to </w:t>
      </w:r>
      <w:r w:rsidRPr="00F265FF">
        <w:rPr>
          <w:rFonts w:ascii="Verdana" w:eastAsia="Times New Roman" w:hAnsi="Verdana" w:cs="Times New Roman"/>
          <w:b/>
          <w:bCs/>
          <w:color w:val="333333"/>
          <w:sz w:val="26"/>
          <w:szCs w:val="26"/>
          <w:lang w:val="en-US" w:eastAsia="el-GR"/>
        </w:rPr>
        <w:t>uphold peace, promote economic and social solidarity and bring the European people together</w:t>
      </w:r>
      <w:r w:rsidRPr="00F265FF">
        <w:rPr>
          <w:rFonts w:ascii="Verdana" w:eastAsia="Times New Roman" w:hAnsi="Verdana" w:cs="Times New Roman"/>
          <w:color w:val="333333"/>
          <w:sz w:val="26"/>
          <w:szCs w:val="26"/>
          <w:lang w:val="en-US" w:eastAsia="el-GR"/>
        </w:rPr>
        <w:t xml:space="preserve">. There is freedom to move in the European Union so people from </w:t>
      </w:r>
      <w:proofErr w:type="gramStart"/>
      <w:r w:rsidRPr="00F265FF">
        <w:rPr>
          <w:rFonts w:ascii="Verdana" w:eastAsia="Times New Roman" w:hAnsi="Verdana" w:cs="Times New Roman"/>
          <w:color w:val="333333"/>
          <w:sz w:val="26"/>
          <w:szCs w:val="26"/>
          <w:lang w:val="en-US" w:eastAsia="el-GR"/>
        </w:rPr>
        <w:t>a</w:t>
      </w:r>
      <w:proofErr w:type="gramEnd"/>
      <w:r w:rsidRPr="00F265FF">
        <w:rPr>
          <w:rFonts w:ascii="Verdana" w:eastAsia="Times New Roman" w:hAnsi="Verdana" w:cs="Times New Roman"/>
          <w:color w:val="333333"/>
          <w:sz w:val="26"/>
          <w:szCs w:val="26"/>
          <w:lang w:val="en-US" w:eastAsia="el-GR"/>
        </w:rPr>
        <w:t xml:space="preserve"> EU country can live, work and study in any other European country.</w:t>
      </w:r>
    </w:p>
    <w:p w14:paraId="7523911F"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11. When was the EU formed? </w:t>
      </w:r>
      <w:r w:rsidRPr="00F265FF">
        <w:rPr>
          <w:rFonts w:ascii="Verdana" w:eastAsia="Times New Roman" w:hAnsi="Verdana" w:cs="Times New Roman"/>
          <w:color w:val="454545"/>
          <w:sz w:val="26"/>
          <w:szCs w:val="26"/>
          <w:lang w:val="en-US" w:eastAsia="el-GR"/>
        </w:rPr>
        <w:t>The first European Union was formed by six countries in </w:t>
      </w:r>
      <w:r w:rsidRPr="00F265FF">
        <w:rPr>
          <w:rFonts w:ascii="Verdana" w:eastAsia="Times New Roman" w:hAnsi="Verdana" w:cs="Times New Roman"/>
          <w:b/>
          <w:bCs/>
          <w:color w:val="454545"/>
          <w:sz w:val="26"/>
          <w:szCs w:val="26"/>
          <w:lang w:val="en-US" w:eastAsia="el-GR"/>
        </w:rPr>
        <w:t>1958</w:t>
      </w:r>
      <w:r w:rsidRPr="00F265FF">
        <w:rPr>
          <w:rFonts w:ascii="Verdana" w:eastAsia="Times New Roman" w:hAnsi="Verdana" w:cs="Times New Roman"/>
          <w:color w:val="454545"/>
          <w:sz w:val="26"/>
          <w:szCs w:val="26"/>
          <w:lang w:val="en-US" w:eastAsia="el-GR"/>
        </w:rPr>
        <w:t> although it was not called 'European Union' then. </w:t>
      </w:r>
    </w:p>
    <w:p w14:paraId="70834A5E"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The six founding</w:t>
      </w:r>
      <w:r w:rsidRPr="00F265FF">
        <w:rPr>
          <w:rFonts w:ascii="Verdana" w:eastAsia="Times New Roman" w:hAnsi="Verdana" w:cs="Times New Roman"/>
          <w:color w:val="333333"/>
          <w:sz w:val="26"/>
          <w:szCs w:val="26"/>
          <w:lang w:val="en-US" w:eastAsia="el-GR"/>
        </w:rPr>
        <w:t> countries are Germany, France, Italy and the three Benelux countries (Belgium, the Netherlands and Luxembourg). </w:t>
      </w:r>
    </w:p>
    <w:p w14:paraId="77C8FEF1"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12. A little history on the EU</w:t>
      </w:r>
      <w:r w:rsidRPr="00F265FF">
        <w:rPr>
          <w:rFonts w:ascii="Verdana" w:eastAsia="Times New Roman" w:hAnsi="Verdana" w:cs="Times New Roman"/>
          <w:color w:val="333333"/>
          <w:sz w:val="26"/>
          <w:szCs w:val="26"/>
          <w:lang w:val="en-US" w:eastAsia="el-GR"/>
        </w:rPr>
        <w:t>: The idea to form a common union was introduced by Robert Schuman, foreign minister of France, already in 1950.</w:t>
      </w:r>
    </w:p>
    <w:p w14:paraId="74E95B0F" w14:textId="72A9643B"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color w:val="333333"/>
          <w:sz w:val="26"/>
          <w:szCs w:val="26"/>
          <w:lang w:val="en-US" w:eastAsia="el-GR"/>
        </w:rPr>
        <w:lastRenderedPageBreak/>
        <w:t>The European Union as is</w:t>
      </w:r>
      <w:r w:rsidR="002C5C4D" w:rsidRPr="00F265FF">
        <w:rPr>
          <w:rFonts w:ascii="Verdana" w:eastAsia="Times New Roman" w:hAnsi="Verdana" w:cs="Times New Roman"/>
          <w:color w:val="333333"/>
          <w:sz w:val="26"/>
          <w:szCs w:val="26"/>
          <w:lang w:val="en-US" w:eastAsia="el-GR"/>
        </w:rPr>
        <w:t>,</w:t>
      </w:r>
      <w:r w:rsidRPr="00F265FF">
        <w:rPr>
          <w:rFonts w:ascii="Verdana" w:eastAsia="Times New Roman" w:hAnsi="Verdana" w:cs="Times New Roman"/>
          <w:color w:val="333333"/>
          <w:sz w:val="26"/>
          <w:szCs w:val="26"/>
          <w:lang w:val="en-US" w:eastAsia="el-GR"/>
        </w:rPr>
        <w:t xml:space="preserve"> was first established with the Treaty of Maastricht in 1993. The final EU constitution came into effect with the Treaty of Lisbon in 2009 which also established the election of a common president for the European Council. </w:t>
      </w:r>
    </w:p>
    <w:p w14:paraId="29D3410A"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13. Important EU cities</w:t>
      </w:r>
      <w:r w:rsidRPr="00F265FF">
        <w:rPr>
          <w:rFonts w:ascii="Verdana" w:eastAsia="Times New Roman" w:hAnsi="Verdana" w:cs="Times New Roman"/>
          <w:color w:val="333333"/>
          <w:sz w:val="26"/>
          <w:szCs w:val="26"/>
          <w:lang w:val="en-US" w:eastAsia="el-GR"/>
        </w:rPr>
        <w:t>: </w:t>
      </w:r>
      <w:r w:rsidRPr="00F265FF">
        <w:rPr>
          <w:rFonts w:ascii="Verdana" w:eastAsia="Times New Roman" w:hAnsi="Verdana" w:cs="Times New Roman"/>
          <w:color w:val="454545"/>
          <w:sz w:val="26"/>
          <w:szCs w:val="26"/>
          <w:lang w:val="en-US" w:eastAsia="el-GR"/>
        </w:rPr>
        <w:t>Four cities are very important for the European union:</w:t>
      </w:r>
    </w:p>
    <w:p w14:paraId="2872E89D" w14:textId="77777777" w:rsidR="00307FA6" w:rsidRPr="00F265FF" w:rsidRDefault="00307FA6" w:rsidP="00F265FF">
      <w:pPr>
        <w:numPr>
          <w:ilvl w:val="0"/>
          <w:numId w:val="1"/>
        </w:numPr>
        <w:shd w:val="clear" w:color="auto" w:fill="FFFFFF"/>
        <w:spacing w:after="120" w:line="360" w:lineRule="atLeast"/>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color w:val="454545"/>
          <w:sz w:val="26"/>
          <w:szCs w:val="26"/>
          <w:lang w:val="en-US" w:eastAsia="el-GR"/>
        </w:rPr>
        <w:t>Brussels in Belgium (EU headquarters)</w:t>
      </w:r>
    </w:p>
    <w:p w14:paraId="5B52898E" w14:textId="77777777" w:rsidR="00307FA6" w:rsidRPr="00F265FF" w:rsidRDefault="00307FA6" w:rsidP="00F265FF">
      <w:pPr>
        <w:numPr>
          <w:ilvl w:val="0"/>
          <w:numId w:val="1"/>
        </w:numPr>
        <w:shd w:val="clear" w:color="auto" w:fill="FFFFFF"/>
        <w:spacing w:after="120" w:line="360" w:lineRule="atLeast"/>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color w:val="454545"/>
          <w:sz w:val="26"/>
          <w:szCs w:val="26"/>
          <w:lang w:val="en-US" w:eastAsia="el-GR"/>
        </w:rPr>
        <w:t>Strasbourg in France (European Parliament)</w:t>
      </w:r>
    </w:p>
    <w:p w14:paraId="0873E11C" w14:textId="77777777" w:rsidR="00307FA6" w:rsidRPr="00F265FF" w:rsidRDefault="00307FA6" w:rsidP="00F265FF">
      <w:pPr>
        <w:numPr>
          <w:ilvl w:val="0"/>
          <w:numId w:val="1"/>
        </w:numPr>
        <w:shd w:val="clear" w:color="auto" w:fill="FFFFFF"/>
        <w:spacing w:after="120" w:line="360" w:lineRule="atLeast"/>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color w:val="454545"/>
          <w:sz w:val="26"/>
          <w:szCs w:val="26"/>
          <w:lang w:val="en-US" w:eastAsia="el-GR"/>
        </w:rPr>
        <w:t>Frankfurt/Main in Germany (European Central Bank)</w:t>
      </w:r>
    </w:p>
    <w:p w14:paraId="608F9E73" w14:textId="77777777" w:rsidR="00307FA6" w:rsidRPr="00F265FF" w:rsidRDefault="00307FA6" w:rsidP="00F265FF">
      <w:pPr>
        <w:numPr>
          <w:ilvl w:val="0"/>
          <w:numId w:val="1"/>
        </w:numPr>
        <w:shd w:val="clear" w:color="auto" w:fill="FFFFFF"/>
        <w:spacing w:after="120" w:line="360" w:lineRule="atLeast"/>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color w:val="454545"/>
          <w:sz w:val="26"/>
          <w:szCs w:val="26"/>
          <w:lang w:val="en-US" w:eastAsia="el-GR"/>
        </w:rPr>
        <w:t>Luxembourg City in Luxembourg (seat of the European Parliament and the European Court of Justice)</w:t>
      </w:r>
    </w:p>
    <w:p w14:paraId="00BE9339"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color w:val="454545"/>
          <w:sz w:val="26"/>
          <w:szCs w:val="26"/>
          <w:lang w:val="en-US" w:eastAsia="el-GR"/>
        </w:rPr>
        <w:t>The </w:t>
      </w:r>
      <w:r w:rsidRPr="00F265FF">
        <w:rPr>
          <w:rFonts w:ascii="Verdana" w:eastAsia="Times New Roman" w:hAnsi="Verdana" w:cs="Times New Roman"/>
          <w:b/>
          <w:bCs/>
          <w:color w:val="454545"/>
          <w:sz w:val="26"/>
          <w:szCs w:val="26"/>
          <w:lang w:val="en-US" w:eastAsia="el-GR"/>
        </w:rPr>
        <w:t>EU capital city is Brussels</w:t>
      </w:r>
      <w:r w:rsidRPr="00F265FF">
        <w:rPr>
          <w:rFonts w:ascii="Verdana" w:eastAsia="Times New Roman" w:hAnsi="Verdana" w:cs="Times New Roman"/>
          <w:color w:val="454545"/>
          <w:sz w:val="26"/>
          <w:szCs w:val="26"/>
          <w:lang w:val="en-US" w:eastAsia="el-GR"/>
        </w:rPr>
        <w:t>, which is the capital city of Belgium.</w:t>
      </w:r>
    </w:p>
    <w:p w14:paraId="2A22A556"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14. </w:t>
      </w:r>
      <w:r w:rsidRPr="00F265FF">
        <w:rPr>
          <w:rFonts w:ascii="Verdana" w:eastAsia="Times New Roman" w:hAnsi="Verdana" w:cs="Times New Roman"/>
          <w:b/>
          <w:bCs/>
          <w:color w:val="454545"/>
          <w:sz w:val="26"/>
          <w:szCs w:val="26"/>
          <w:lang w:val="en-US" w:eastAsia="el-GR"/>
        </w:rPr>
        <w:t>The presidency of the Council of the European Union rotates every six months</w:t>
      </w:r>
      <w:r w:rsidRPr="00F265FF">
        <w:rPr>
          <w:rFonts w:ascii="Verdana" w:eastAsia="Times New Roman" w:hAnsi="Verdana" w:cs="Times New Roman"/>
          <w:color w:val="454545"/>
          <w:sz w:val="26"/>
          <w:szCs w:val="26"/>
          <w:lang w:val="en-US" w:eastAsia="el-GR"/>
        </w:rPr>
        <w:t>. The Council of the EU represents the governments of the member states and the presidency is held by the national government’s head of state.</w:t>
      </w:r>
    </w:p>
    <w:p w14:paraId="48ED4006" w14:textId="77777777"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15. </w:t>
      </w:r>
      <w:r w:rsidRPr="00F265FF">
        <w:rPr>
          <w:rFonts w:ascii="Verdana" w:eastAsia="Times New Roman" w:hAnsi="Verdana" w:cs="Times New Roman"/>
          <w:color w:val="454545"/>
          <w:sz w:val="26"/>
          <w:szCs w:val="26"/>
          <w:lang w:val="en-US" w:eastAsia="el-GR"/>
        </w:rPr>
        <w:t>There are </w:t>
      </w:r>
      <w:r w:rsidRPr="00F265FF">
        <w:rPr>
          <w:rFonts w:ascii="Verdana" w:eastAsia="Times New Roman" w:hAnsi="Verdana" w:cs="Times New Roman"/>
          <w:b/>
          <w:bCs/>
          <w:color w:val="454545"/>
          <w:sz w:val="26"/>
          <w:szCs w:val="26"/>
          <w:lang w:val="en-US" w:eastAsia="el-GR"/>
        </w:rPr>
        <w:t>three important bodies</w:t>
      </w:r>
      <w:r w:rsidRPr="00F265FF">
        <w:rPr>
          <w:rFonts w:ascii="Verdana" w:eastAsia="Times New Roman" w:hAnsi="Verdana" w:cs="Times New Roman"/>
          <w:color w:val="454545"/>
          <w:sz w:val="26"/>
          <w:szCs w:val="26"/>
          <w:lang w:val="en-US" w:eastAsia="el-GR"/>
        </w:rPr>
        <w:t> within the European Union:</w:t>
      </w:r>
    </w:p>
    <w:p w14:paraId="50BE0274" w14:textId="77777777" w:rsidR="00307FA6" w:rsidRPr="00F265FF" w:rsidRDefault="00307FA6" w:rsidP="00F265FF">
      <w:pPr>
        <w:numPr>
          <w:ilvl w:val="0"/>
          <w:numId w:val="2"/>
        </w:numPr>
        <w:shd w:val="clear" w:color="auto" w:fill="FFFFFF"/>
        <w:spacing w:after="120" w:line="360" w:lineRule="atLeast"/>
        <w:jc w:val="both"/>
        <w:rPr>
          <w:rFonts w:ascii="Verdana" w:eastAsia="Times New Roman" w:hAnsi="Verdana" w:cs="Times New Roman"/>
          <w:color w:val="454545"/>
          <w:sz w:val="26"/>
          <w:szCs w:val="26"/>
          <w:lang w:val="en-US" w:eastAsia="el-GR"/>
        </w:rPr>
      </w:pPr>
      <w:r w:rsidRPr="00F265FF">
        <w:rPr>
          <w:rFonts w:ascii="Verdana" w:eastAsia="Times New Roman" w:hAnsi="Verdana" w:cs="Times New Roman"/>
          <w:color w:val="454545"/>
          <w:sz w:val="26"/>
          <w:szCs w:val="26"/>
          <w:lang w:val="en-US" w:eastAsia="el-GR"/>
        </w:rPr>
        <w:t>The </w:t>
      </w:r>
      <w:r w:rsidRPr="00F265FF">
        <w:rPr>
          <w:rFonts w:ascii="Verdana" w:eastAsia="Times New Roman" w:hAnsi="Verdana" w:cs="Times New Roman"/>
          <w:b/>
          <w:bCs/>
          <w:color w:val="454545"/>
          <w:sz w:val="26"/>
          <w:szCs w:val="26"/>
          <w:lang w:val="en-US" w:eastAsia="el-GR"/>
        </w:rPr>
        <w:t>EU Parliament</w:t>
      </w:r>
      <w:r w:rsidRPr="00F265FF">
        <w:rPr>
          <w:rFonts w:ascii="Verdana" w:eastAsia="Times New Roman" w:hAnsi="Verdana" w:cs="Times New Roman"/>
          <w:color w:val="454545"/>
          <w:sz w:val="26"/>
          <w:szCs w:val="26"/>
          <w:lang w:val="en-US" w:eastAsia="el-GR"/>
        </w:rPr>
        <w:t> that consists of directly elected members who represent the people of their member country.</w:t>
      </w:r>
    </w:p>
    <w:p w14:paraId="2470FD40" w14:textId="77777777" w:rsidR="00307FA6" w:rsidRPr="00F265FF" w:rsidRDefault="00307FA6" w:rsidP="00F265FF">
      <w:pPr>
        <w:numPr>
          <w:ilvl w:val="0"/>
          <w:numId w:val="2"/>
        </w:numPr>
        <w:shd w:val="clear" w:color="auto" w:fill="FFFFFF"/>
        <w:spacing w:after="120" w:line="360" w:lineRule="atLeast"/>
        <w:jc w:val="both"/>
        <w:rPr>
          <w:rFonts w:ascii="Verdana" w:eastAsia="Times New Roman" w:hAnsi="Verdana" w:cs="Times New Roman"/>
          <w:color w:val="454545"/>
          <w:sz w:val="26"/>
          <w:szCs w:val="26"/>
          <w:lang w:val="en-US" w:eastAsia="el-GR"/>
        </w:rPr>
      </w:pPr>
      <w:r w:rsidRPr="00F265FF">
        <w:rPr>
          <w:rFonts w:ascii="Verdana" w:eastAsia="Times New Roman" w:hAnsi="Verdana" w:cs="Times New Roman"/>
          <w:b/>
          <w:bCs/>
          <w:color w:val="454545"/>
          <w:sz w:val="26"/>
          <w:szCs w:val="26"/>
          <w:lang w:val="en-US" w:eastAsia="el-GR"/>
        </w:rPr>
        <w:t>The EU Council</w:t>
      </w:r>
      <w:r w:rsidRPr="00F265FF">
        <w:rPr>
          <w:rFonts w:ascii="Verdana" w:eastAsia="Times New Roman" w:hAnsi="Verdana" w:cs="Times New Roman"/>
          <w:color w:val="454545"/>
          <w:sz w:val="26"/>
          <w:szCs w:val="26"/>
          <w:lang w:val="en-US" w:eastAsia="el-GR"/>
        </w:rPr>
        <w:t> that consists of the heads of state of the member countries who make the decision for and support the decision made prior in their country.</w:t>
      </w:r>
    </w:p>
    <w:p w14:paraId="1DB04350" w14:textId="77777777" w:rsidR="00307FA6" w:rsidRPr="00F265FF" w:rsidRDefault="00307FA6" w:rsidP="00F265FF">
      <w:pPr>
        <w:numPr>
          <w:ilvl w:val="0"/>
          <w:numId w:val="2"/>
        </w:numPr>
        <w:shd w:val="clear" w:color="auto" w:fill="FFFFFF"/>
        <w:spacing w:after="120" w:line="360" w:lineRule="atLeast"/>
        <w:jc w:val="both"/>
        <w:rPr>
          <w:rFonts w:ascii="Verdana" w:eastAsia="Times New Roman" w:hAnsi="Verdana" w:cs="Times New Roman"/>
          <w:color w:val="454545"/>
          <w:sz w:val="26"/>
          <w:szCs w:val="26"/>
          <w:lang w:val="en-US" w:eastAsia="el-GR"/>
        </w:rPr>
      </w:pPr>
      <w:r w:rsidRPr="00F265FF">
        <w:rPr>
          <w:rFonts w:ascii="Verdana" w:eastAsia="Times New Roman" w:hAnsi="Verdana" w:cs="Times New Roman"/>
          <w:b/>
          <w:bCs/>
          <w:color w:val="454545"/>
          <w:sz w:val="26"/>
          <w:szCs w:val="26"/>
          <w:lang w:val="en-US" w:eastAsia="el-GR"/>
        </w:rPr>
        <w:t>The EU Commission</w:t>
      </w:r>
      <w:r w:rsidRPr="00F265FF">
        <w:rPr>
          <w:rFonts w:ascii="Verdana" w:eastAsia="Times New Roman" w:hAnsi="Verdana" w:cs="Times New Roman"/>
          <w:color w:val="454545"/>
          <w:sz w:val="26"/>
          <w:szCs w:val="26"/>
          <w:lang w:val="en-US" w:eastAsia="el-GR"/>
        </w:rPr>
        <w:t> represents the interests of the European Union member states and the proposes new laws that the parliament and the council then discuss and can then adopt.</w:t>
      </w:r>
    </w:p>
    <w:p w14:paraId="28EBF210" w14:textId="77777777" w:rsidR="00307FA6" w:rsidRPr="00F265FF" w:rsidRDefault="00307FA6" w:rsidP="00F265FF">
      <w:pPr>
        <w:shd w:val="clear" w:color="auto" w:fill="FFFFFF"/>
        <w:spacing w:after="120" w:line="240" w:lineRule="auto"/>
        <w:jc w:val="both"/>
        <w:rPr>
          <w:rFonts w:ascii="Verdana" w:eastAsia="Times New Roman" w:hAnsi="Verdana" w:cs="Times New Roman"/>
          <w:vanish/>
          <w:color w:val="333333"/>
          <w:sz w:val="26"/>
          <w:szCs w:val="26"/>
          <w:lang w:eastAsia="el-GR"/>
        </w:rPr>
      </w:pPr>
    </w:p>
    <w:p w14:paraId="105EE086" w14:textId="55B012A1"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w:t>
      </w:r>
      <w:r w:rsidR="001B71D1" w:rsidRPr="00F265FF">
        <w:rPr>
          <w:rFonts w:ascii="Verdana" w:eastAsia="Times New Roman" w:hAnsi="Verdana" w:cs="Times New Roman"/>
          <w:b/>
          <w:bCs/>
          <w:color w:val="333333"/>
          <w:sz w:val="26"/>
          <w:szCs w:val="26"/>
          <w:lang w:val="en-US" w:eastAsia="el-GR"/>
        </w:rPr>
        <w:t>6</w:t>
      </w:r>
      <w:r w:rsidRPr="00F265FF">
        <w:rPr>
          <w:rFonts w:ascii="Verdana" w:eastAsia="Times New Roman" w:hAnsi="Verdana" w:cs="Times New Roman"/>
          <w:b/>
          <w:bCs/>
          <w:color w:val="333333"/>
          <w:sz w:val="26"/>
          <w:szCs w:val="26"/>
          <w:lang w:val="en-US" w:eastAsia="el-GR"/>
        </w:rPr>
        <w:t>.</w:t>
      </w:r>
      <w:r w:rsidRPr="00F265FF">
        <w:rPr>
          <w:rFonts w:ascii="Verdana" w:eastAsia="Times New Roman" w:hAnsi="Verdana" w:cs="Times New Roman"/>
          <w:color w:val="333333"/>
          <w:sz w:val="26"/>
          <w:szCs w:val="26"/>
          <w:lang w:val="en-US" w:eastAsia="el-GR"/>
        </w:rPr>
        <w:t> </w:t>
      </w:r>
      <w:r w:rsidRPr="00F265FF">
        <w:rPr>
          <w:rFonts w:ascii="Verdana" w:eastAsia="Times New Roman" w:hAnsi="Verdana" w:cs="Times New Roman"/>
          <w:b/>
          <w:bCs/>
          <w:color w:val="333333"/>
          <w:sz w:val="26"/>
          <w:szCs w:val="26"/>
          <w:lang w:val="en-US" w:eastAsia="el-GR"/>
        </w:rPr>
        <w:t>Languages in the EU</w:t>
      </w:r>
      <w:r w:rsidRPr="00F265FF">
        <w:rPr>
          <w:rFonts w:ascii="Verdana" w:eastAsia="Times New Roman" w:hAnsi="Verdana" w:cs="Times New Roman"/>
          <w:color w:val="333333"/>
          <w:sz w:val="26"/>
          <w:szCs w:val="26"/>
          <w:lang w:val="en-US" w:eastAsia="el-GR"/>
        </w:rPr>
        <w:t xml:space="preserve">: There is no single European language, as all languages are considered equal and shall be respected by all people in the European Union. </w:t>
      </w:r>
      <w:r w:rsidR="002C5C4D" w:rsidRPr="00F265FF">
        <w:rPr>
          <w:rFonts w:ascii="Verdana" w:eastAsia="Times New Roman" w:hAnsi="Verdana" w:cs="Times New Roman"/>
          <w:color w:val="333333"/>
          <w:sz w:val="26"/>
          <w:szCs w:val="26"/>
          <w:lang w:val="en-US" w:eastAsia="el-GR"/>
        </w:rPr>
        <w:t>Thus,</w:t>
      </w:r>
      <w:r w:rsidRPr="00F265FF">
        <w:rPr>
          <w:rFonts w:ascii="Verdana" w:eastAsia="Times New Roman" w:hAnsi="Verdana" w:cs="Times New Roman"/>
          <w:color w:val="333333"/>
          <w:sz w:val="26"/>
          <w:szCs w:val="26"/>
          <w:lang w:val="en-US" w:eastAsia="el-GR"/>
        </w:rPr>
        <w:t xml:space="preserve"> all information is available in 24 languages </w:t>
      </w:r>
    </w:p>
    <w:p w14:paraId="017B68C6" w14:textId="296B4253"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w:t>
      </w:r>
      <w:r w:rsidR="001B71D1" w:rsidRPr="00F265FF">
        <w:rPr>
          <w:rFonts w:ascii="Verdana" w:eastAsia="Times New Roman" w:hAnsi="Verdana" w:cs="Times New Roman"/>
          <w:b/>
          <w:bCs/>
          <w:color w:val="333333"/>
          <w:sz w:val="26"/>
          <w:szCs w:val="26"/>
          <w:lang w:val="en-US" w:eastAsia="el-GR"/>
        </w:rPr>
        <w:t>7</w:t>
      </w:r>
      <w:r w:rsidRPr="00F265FF">
        <w:rPr>
          <w:rFonts w:ascii="Verdana" w:eastAsia="Times New Roman" w:hAnsi="Verdana" w:cs="Times New Roman"/>
          <w:b/>
          <w:bCs/>
          <w:color w:val="333333"/>
          <w:sz w:val="26"/>
          <w:szCs w:val="26"/>
          <w:lang w:val="en-US" w:eastAsia="el-GR"/>
        </w:rPr>
        <w:t>. EU Day: </w:t>
      </w:r>
      <w:r w:rsidRPr="00F265FF">
        <w:rPr>
          <w:rFonts w:ascii="Verdana" w:eastAsia="Times New Roman" w:hAnsi="Verdana" w:cs="Times New Roman"/>
          <w:color w:val="333333"/>
          <w:sz w:val="26"/>
          <w:szCs w:val="26"/>
          <w:lang w:val="en-US" w:eastAsia="el-GR"/>
        </w:rPr>
        <w:t>Europe Day is celebrated on 9 May. This is, however, not a public holiday, although in Brussels and Strasbourg many public institutions will hold various activities, concerts and open-door events for the interested public.</w:t>
      </w:r>
    </w:p>
    <w:p w14:paraId="2394D7F2" w14:textId="244F19CC" w:rsidR="00307FA6" w:rsidRPr="00F265FF" w:rsidRDefault="00307FA6"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w:t>
      </w:r>
      <w:r w:rsidR="001B71D1" w:rsidRPr="00F265FF">
        <w:rPr>
          <w:rFonts w:ascii="Verdana" w:eastAsia="Times New Roman" w:hAnsi="Verdana" w:cs="Times New Roman"/>
          <w:b/>
          <w:bCs/>
          <w:color w:val="333333"/>
          <w:sz w:val="26"/>
          <w:szCs w:val="26"/>
          <w:lang w:val="en-US" w:eastAsia="el-GR"/>
        </w:rPr>
        <w:t>8</w:t>
      </w:r>
      <w:r w:rsidRPr="00F265FF">
        <w:rPr>
          <w:rFonts w:ascii="Verdana" w:eastAsia="Times New Roman" w:hAnsi="Verdana" w:cs="Times New Roman"/>
          <w:b/>
          <w:bCs/>
          <w:color w:val="333333"/>
          <w:sz w:val="26"/>
          <w:szCs w:val="26"/>
          <w:lang w:val="en-US" w:eastAsia="el-GR"/>
        </w:rPr>
        <w:t>. </w:t>
      </w:r>
      <w:r w:rsidRPr="00F265FF">
        <w:rPr>
          <w:rFonts w:ascii="Verdana" w:eastAsia="Times New Roman" w:hAnsi="Verdana" w:cs="Times New Roman"/>
          <w:b/>
          <w:bCs/>
          <w:color w:val="454545"/>
          <w:sz w:val="26"/>
          <w:szCs w:val="26"/>
          <w:lang w:val="en-US" w:eastAsia="el-GR"/>
        </w:rPr>
        <w:t>The European economy: </w:t>
      </w:r>
      <w:r w:rsidRPr="00F265FF">
        <w:rPr>
          <w:rFonts w:ascii="Verdana" w:eastAsia="Times New Roman" w:hAnsi="Verdana" w:cs="Times New Roman"/>
          <w:color w:val="333333"/>
          <w:sz w:val="26"/>
          <w:szCs w:val="26"/>
          <w:lang w:val="en-US" w:eastAsia="el-GR"/>
        </w:rPr>
        <w:t>The European Union is the </w:t>
      </w:r>
      <w:r w:rsidRPr="00F265FF">
        <w:rPr>
          <w:rFonts w:ascii="Verdana" w:eastAsia="Times New Roman" w:hAnsi="Verdana" w:cs="Times New Roman"/>
          <w:b/>
          <w:bCs/>
          <w:color w:val="333333"/>
          <w:sz w:val="26"/>
          <w:szCs w:val="26"/>
          <w:lang w:val="en-US" w:eastAsia="el-GR"/>
        </w:rPr>
        <w:t>largest trade block in the world</w:t>
      </w:r>
      <w:r w:rsidRPr="00F265FF">
        <w:rPr>
          <w:rFonts w:ascii="Verdana" w:eastAsia="Times New Roman" w:hAnsi="Verdana" w:cs="Times New Roman"/>
          <w:color w:val="333333"/>
          <w:sz w:val="26"/>
          <w:szCs w:val="26"/>
          <w:lang w:val="en-US" w:eastAsia="el-GR"/>
        </w:rPr>
        <w:t>. The majority of trade is with the EU member countries as there is free trade among the member countries. The so-called ‘single market’ was established in 1992.</w:t>
      </w:r>
      <w:r w:rsidR="001B71D1" w:rsidRPr="00F265FF">
        <w:rPr>
          <w:rFonts w:ascii="Verdana" w:eastAsia="Times New Roman" w:hAnsi="Verdana" w:cs="Times New Roman"/>
          <w:color w:val="333333"/>
          <w:sz w:val="26"/>
          <w:szCs w:val="26"/>
          <w:lang w:val="en-US" w:eastAsia="el-GR"/>
        </w:rPr>
        <w:t xml:space="preserve"> </w:t>
      </w:r>
      <w:r w:rsidRPr="00F265FF">
        <w:rPr>
          <w:rFonts w:ascii="Verdana" w:eastAsia="Times New Roman" w:hAnsi="Verdana" w:cs="Times New Roman"/>
          <w:color w:val="333333"/>
          <w:sz w:val="26"/>
          <w:szCs w:val="26"/>
          <w:lang w:val="en-US" w:eastAsia="el-GR"/>
        </w:rPr>
        <w:t>In terms of the total value of all goods and services produced (GDP), it is bigger than the US economy. </w:t>
      </w:r>
    </w:p>
    <w:p w14:paraId="202D1CBB" w14:textId="16F644B1" w:rsidR="00307FA6" w:rsidRPr="00F265FF" w:rsidRDefault="001B71D1"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19</w:t>
      </w:r>
      <w:r w:rsidR="00307FA6" w:rsidRPr="00F265FF">
        <w:rPr>
          <w:rFonts w:ascii="Verdana" w:eastAsia="Times New Roman" w:hAnsi="Verdana" w:cs="Times New Roman"/>
          <w:b/>
          <w:bCs/>
          <w:color w:val="333333"/>
          <w:sz w:val="26"/>
          <w:szCs w:val="26"/>
          <w:lang w:val="en-US" w:eastAsia="el-GR"/>
        </w:rPr>
        <w:t>. Largest airport:</w:t>
      </w:r>
      <w:r w:rsidR="00307FA6" w:rsidRPr="00F265FF">
        <w:rPr>
          <w:rFonts w:ascii="Verdana" w:eastAsia="Times New Roman" w:hAnsi="Verdana" w:cs="Times New Roman"/>
          <w:color w:val="333333"/>
          <w:sz w:val="26"/>
          <w:szCs w:val="26"/>
          <w:lang w:val="en-US" w:eastAsia="el-GR"/>
        </w:rPr>
        <w:t>  Paris Charles de Gaulle in France is the busiest airport in the EU.</w:t>
      </w:r>
    </w:p>
    <w:p w14:paraId="6475410E" w14:textId="0F1164A0" w:rsidR="00E306B4" w:rsidRPr="00F265FF" w:rsidRDefault="001B71D1" w:rsidP="00F265FF">
      <w:pPr>
        <w:shd w:val="clear" w:color="auto" w:fill="FFFFFF"/>
        <w:spacing w:after="120" w:line="240" w:lineRule="auto"/>
        <w:jc w:val="both"/>
        <w:rPr>
          <w:rFonts w:ascii="Verdana" w:eastAsia="Times New Roman" w:hAnsi="Verdana" w:cs="Times New Roman"/>
          <w:color w:val="333333"/>
          <w:sz w:val="26"/>
          <w:szCs w:val="26"/>
          <w:lang w:val="en-US" w:eastAsia="el-GR"/>
        </w:rPr>
      </w:pPr>
      <w:r w:rsidRPr="00F265FF">
        <w:rPr>
          <w:rFonts w:ascii="Verdana" w:eastAsia="Times New Roman" w:hAnsi="Verdana" w:cs="Times New Roman"/>
          <w:b/>
          <w:bCs/>
          <w:color w:val="333333"/>
          <w:sz w:val="26"/>
          <w:szCs w:val="26"/>
          <w:lang w:val="en-US" w:eastAsia="el-GR"/>
        </w:rPr>
        <w:t xml:space="preserve">20. </w:t>
      </w:r>
      <w:r w:rsidR="00307FA6" w:rsidRPr="00F265FF">
        <w:rPr>
          <w:rFonts w:ascii="Verdana" w:eastAsia="Times New Roman" w:hAnsi="Verdana" w:cs="Times New Roman"/>
          <w:b/>
          <w:bCs/>
          <w:color w:val="333333"/>
          <w:sz w:val="26"/>
          <w:szCs w:val="26"/>
          <w:lang w:val="en-US" w:eastAsia="el-GR"/>
        </w:rPr>
        <w:t>The</w:t>
      </w:r>
      <w:r w:rsidR="00307FA6" w:rsidRPr="00F265FF">
        <w:rPr>
          <w:rFonts w:ascii="Verdana" w:eastAsia="Times New Roman" w:hAnsi="Verdana" w:cs="Times New Roman"/>
          <w:color w:val="333333"/>
          <w:sz w:val="26"/>
          <w:szCs w:val="26"/>
          <w:lang w:val="en-US" w:eastAsia="el-GR"/>
        </w:rPr>
        <w:t> </w:t>
      </w:r>
      <w:r w:rsidR="00307FA6" w:rsidRPr="00F265FF">
        <w:rPr>
          <w:rFonts w:ascii="Verdana" w:eastAsia="Times New Roman" w:hAnsi="Verdana" w:cs="Times New Roman"/>
          <w:b/>
          <w:bCs/>
          <w:color w:val="333333"/>
          <w:sz w:val="26"/>
          <w:szCs w:val="26"/>
          <w:lang w:val="en-US" w:eastAsia="el-GR"/>
        </w:rPr>
        <w:t>European currency was introduced in 2002</w:t>
      </w:r>
      <w:r w:rsidR="00307FA6" w:rsidRPr="00F265FF">
        <w:rPr>
          <w:rFonts w:ascii="Verdana" w:eastAsia="Times New Roman" w:hAnsi="Verdana" w:cs="Times New Roman"/>
          <w:color w:val="333333"/>
          <w:sz w:val="26"/>
          <w:szCs w:val="26"/>
          <w:lang w:val="en-US" w:eastAsia="el-GR"/>
        </w:rPr>
        <w:t xml:space="preserve">. The European currency is the </w:t>
      </w:r>
      <w:r w:rsidR="00307FA6" w:rsidRPr="00F265FF">
        <w:rPr>
          <w:rFonts w:ascii="Verdana" w:eastAsia="Times New Roman" w:hAnsi="Verdana" w:cs="Times New Roman"/>
          <w:b/>
          <w:bCs/>
          <w:color w:val="333333"/>
          <w:sz w:val="26"/>
          <w:szCs w:val="26"/>
          <w:lang w:val="en-US" w:eastAsia="el-GR"/>
        </w:rPr>
        <w:t>EURO</w:t>
      </w:r>
      <w:r w:rsidR="00307FA6" w:rsidRPr="00F265FF">
        <w:rPr>
          <w:rFonts w:ascii="Verdana" w:eastAsia="Times New Roman" w:hAnsi="Verdana" w:cs="Times New Roman"/>
          <w:color w:val="333333"/>
          <w:sz w:val="26"/>
          <w:szCs w:val="26"/>
          <w:lang w:val="en-US" w:eastAsia="el-GR"/>
        </w:rPr>
        <w:t xml:space="preserve"> for 19 countries of the EU while other European countries still use their own national currency such as Denmark, Sweden, Croati</w:t>
      </w:r>
      <w:r w:rsidR="002C5C4D" w:rsidRPr="00F265FF">
        <w:rPr>
          <w:rFonts w:ascii="Verdana" w:eastAsia="Times New Roman" w:hAnsi="Verdana" w:cs="Times New Roman"/>
          <w:color w:val="333333"/>
          <w:sz w:val="26"/>
          <w:szCs w:val="26"/>
          <w:lang w:val="en-US" w:eastAsia="el-GR"/>
        </w:rPr>
        <w:t>a</w:t>
      </w:r>
      <w:r w:rsidRPr="00F265FF">
        <w:rPr>
          <w:rFonts w:ascii="Verdana" w:eastAsia="Times New Roman" w:hAnsi="Verdana" w:cs="Times New Roman"/>
          <w:color w:val="333333"/>
          <w:sz w:val="26"/>
          <w:szCs w:val="26"/>
          <w:lang w:val="en-US" w:eastAsia="el-GR"/>
        </w:rPr>
        <w:t>, Poland</w:t>
      </w:r>
      <w:r w:rsidR="00307FA6" w:rsidRPr="00F265FF">
        <w:rPr>
          <w:rFonts w:ascii="Verdana" w:eastAsia="Times New Roman" w:hAnsi="Verdana" w:cs="Times New Roman"/>
          <w:color w:val="333333"/>
          <w:sz w:val="26"/>
          <w:szCs w:val="26"/>
          <w:lang w:val="en-US" w:eastAsia="el-GR"/>
        </w:rPr>
        <w:t xml:space="preserve">. </w:t>
      </w:r>
    </w:p>
    <w:sectPr w:rsidR="00E306B4" w:rsidRPr="00F265FF" w:rsidSect="00307F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7C0"/>
    <w:multiLevelType w:val="multilevel"/>
    <w:tmpl w:val="7058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658A4"/>
    <w:multiLevelType w:val="multilevel"/>
    <w:tmpl w:val="BF7A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9510B"/>
    <w:multiLevelType w:val="multilevel"/>
    <w:tmpl w:val="B584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70F59"/>
    <w:multiLevelType w:val="multilevel"/>
    <w:tmpl w:val="E25A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6094E"/>
    <w:multiLevelType w:val="multilevel"/>
    <w:tmpl w:val="72A0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E596B"/>
    <w:multiLevelType w:val="multilevel"/>
    <w:tmpl w:val="37E8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B02DF8"/>
    <w:multiLevelType w:val="multilevel"/>
    <w:tmpl w:val="9290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A6"/>
    <w:rsid w:val="001B71D1"/>
    <w:rsid w:val="002C5C4D"/>
    <w:rsid w:val="00307FA6"/>
    <w:rsid w:val="004079B2"/>
    <w:rsid w:val="00E306B4"/>
    <w:rsid w:val="00F26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F7F6"/>
  <w15:chartTrackingRefBased/>
  <w15:docId w15:val="{ACA55B3A-B550-436F-8569-D825D65B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07FA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07FA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307F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Λεζάντα1"/>
    <w:basedOn w:val="a0"/>
    <w:rsid w:val="00307FA6"/>
  </w:style>
  <w:style w:type="character" w:styleId="-">
    <w:name w:val="Hyperlink"/>
    <w:basedOn w:val="a0"/>
    <w:uiPriority w:val="99"/>
    <w:semiHidden/>
    <w:unhideWhenUsed/>
    <w:rsid w:val="00307FA6"/>
    <w:rPr>
      <w:color w:val="0000FF"/>
      <w:u w:val="single"/>
    </w:rPr>
  </w:style>
  <w:style w:type="character" w:styleId="a3">
    <w:name w:val="Emphasis"/>
    <w:basedOn w:val="a0"/>
    <w:uiPriority w:val="20"/>
    <w:qFormat/>
    <w:rsid w:val="00307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17818">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4">
          <w:marLeft w:val="0"/>
          <w:marRight w:val="0"/>
          <w:marTop w:val="225"/>
          <w:marBottom w:val="180"/>
          <w:divBdr>
            <w:top w:val="none" w:sz="0" w:space="0" w:color="auto"/>
            <w:left w:val="none" w:sz="0" w:space="0" w:color="auto"/>
            <w:bottom w:val="none" w:sz="0" w:space="0" w:color="auto"/>
            <w:right w:val="none" w:sz="0" w:space="0" w:color="auto"/>
          </w:divBdr>
        </w:div>
        <w:div w:id="1506937119">
          <w:marLeft w:val="0"/>
          <w:marRight w:val="0"/>
          <w:marTop w:val="0"/>
          <w:marBottom w:val="0"/>
          <w:divBdr>
            <w:top w:val="single" w:sz="24" w:space="0" w:color="053C96"/>
            <w:left w:val="single" w:sz="24" w:space="0" w:color="053C96"/>
            <w:bottom w:val="single" w:sz="24" w:space="0" w:color="053C96"/>
            <w:right w:val="single" w:sz="24" w:space="0" w:color="053C96"/>
          </w:divBdr>
          <w:divsChild>
            <w:div w:id="649866462">
              <w:marLeft w:val="0"/>
              <w:marRight w:val="0"/>
              <w:marTop w:val="0"/>
              <w:marBottom w:val="0"/>
              <w:divBdr>
                <w:top w:val="none" w:sz="0" w:space="0" w:color="auto"/>
                <w:left w:val="none" w:sz="0" w:space="0" w:color="auto"/>
                <w:bottom w:val="none" w:sz="0" w:space="0" w:color="auto"/>
                <w:right w:val="none" w:sz="0" w:space="0" w:color="auto"/>
              </w:divBdr>
              <w:divsChild>
                <w:div w:id="2114593148">
                  <w:marLeft w:val="0"/>
                  <w:marRight w:val="0"/>
                  <w:marTop w:val="0"/>
                  <w:marBottom w:val="0"/>
                  <w:divBdr>
                    <w:top w:val="none" w:sz="0" w:space="0" w:color="auto"/>
                    <w:left w:val="none" w:sz="0" w:space="0" w:color="auto"/>
                    <w:bottom w:val="none" w:sz="0" w:space="0" w:color="auto"/>
                    <w:right w:val="none" w:sz="0" w:space="0" w:color="auto"/>
                  </w:divBdr>
                  <w:divsChild>
                    <w:div w:id="1132671578">
                      <w:marLeft w:val="0"/>
                      <w:marRight w:val="0"/>
                      <w:marTop w:val="0"/>
                      <w:marBottom w:val="0"/>
                      <w:divBdr>
                        <w:top w:val="none" w:sz="0" w:space="0" w:color="auto"/>
                        <w:left w:val="none" w:sz="0" w:space="0" w:color="auto"/>
                        <w:bottom w:val="none" w:sz="0" w:space="0" w:color="auto"/>
                        <w:right w:val="none" w:sz="0" w:space="0" w:color="auto"/>
                      </w:divBdr>
                    </w:div>
                    <w:div w:id="927158941">
                      <w:marLeft w:val="0"/>
                      <w:marRight w:val="0"/>
                      <w:marTop w:val="0"/>
                      <w:marBottom w:val="0"/>
                      <w:divBdr>
                        <w:top w:val="none" w:sz="0" w:space="0" w:color="auto"/>
                        <w:left w:val="none" w:sz="0" w:space="0" w:color="auto"/>
                        <w:bottom w:val="none" w:sz="0" w:space="0" w:color="auto"/>
                        <w:right w:val="none" w:sz="0" w:space="0" w:color="auto"/>
                      </w:divBdr>
                    </w:div>
                    <w:div w:id="19667777">
                      <w:marLeft w:val="0"/>
                      <w:marRight w:val="0"/>
                      <w:marTop w:val="0"/>
                      <w:marBottom w:val="0"/>
                      <w:divBdr>
                        <w:top w:val="none" w:sz="0" w:space="0" w:color="auto"/>
                        <w:left w:val="none" w:sz="0" w:space="0" w:color="auto"/>
                        <w:bottom w:val="none" w:sz="0" w:space="0" w:color="auto"/>
                        <w:right w:val="none" w:sz="0" w:space="0" w:color="auto"/>
                      </w:divBdr>
                    </w:div>
                    <w:div w:id="382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10824">
          <w:marLeft w:val="0"/>
          <w:marRight w:val="0"/>
          <w:marTop w:val="225"/>
          <w:marBottom w:val="180"/>
          <w:divBdr>
            <w:top w:val="none" w:sz="0" w:space="0" w:color="auto"/>
            <w:left w:val="none" w:sz="0" w:space="0" w:color="auto"/>
            <w:bottom w:val="none" w:sz="0" w:space="0" w:color="auto"/>
            <w:right w:val="none" w:sz="0" w:space="0" w:color="auto"/>
          </w:divBdr>
        </w:div>
        <w:div w:id="1871063764">
          <w:marLeft w:val="30"/>
          <w:marRight w:val="0"/>
          <w:marTop w:val="0"/>
          <w:marBottom w:val="180"/>
          <w:divBdr>
            <w:top w:val="none" w:sz="0" w:space="0" w:color="auto"/>
            <w:left w:val="none" w:sz="0" w:space="0" w:color="auto"/>
            <w:bottom w:val="none" w:sz="0" w:space="0" w:color="auto"/>
            <w:right w:val="none" w:sz="0" w:space="0" w:color="auto"/>
          </w:divBdr>
        </w:div>
        <w:div w:id="335498496">
          <w:marLeft w:val="0"/>
          <w:marRight w:val="0"/>
          <w:marTop w:val="225"/>
          <w:marBottom w:val="180"/>
          <w:divBdr>
            <w:top w:val="none" w:sz="0" w:space="0" w:color="auto"/>
            <w:left w:val="none" w:sz="0" w:space="0" w:color="auto"/>
            <w:bottom w:val="none" w:sz="0" w:space="0" w:color="auto"/>
            <w:right w:val="none" w:sz="0" w:space="0" w:color="auto"/>
          </w:divBdr>
        </w:div>
        <w:div w:id="487021830">
          <w:marLeft w:val="0"/>
          <w:marRight w:val="0"/>
          <w:marTop w:val="225"/>
          <w:marBottom w:val="180"/>
          <w:divBdr>
            <w:top w:val="none" w:sz="0" w:space="0" w:color="auto"/>
            <w:left w:val="none" w:sz="0" w:space="0" w:color="auto"/>
            <w:bottom w:val="none" w:sz="0" w:space="0" w:color="auto"/>
            <w:right w:val="none" w:sz="0" w:space="0" w:color="auto"/>
          </w:divBdr>
        </w:div>
        <w:div w:id="1584293766">
          <w:marLeft w:val="0"/>
          <w:marRight w:val="0"/>
          <w:marTop w:val="225"/>
          <w:marBottom w:val="180"/>
          <w:divBdr>
            <w:top w:val="none" w:sz="0" w:space="0" w:color="auto"/>
            <w:left w:val="none" w:sz="0" w:space="0" w:color="auto"/>
            <w:bottom w:val="none" w:sz="0" w:space="0" w:color="auto"/>
            <w:right w:val="none" w:sz="0" w:space="0" w:color="auto"/>
          </w:divBdr>
        </w:div>
        <w:div w:id="820661080">
          <w:marLeft w:val="0"/>
          <w:marRight w:val="0"/>
          <w:marTop w:val="225"/>
          <w:marBottom w:val="180"/>
          <w:divBdr>
            <w:top w:val="none" w:sz="0" w:space="0" w:color="auto"/>
            <w:left w:val="none" w:sz="0" w:space="0" w:color="auto"/>
            <w:bottom w:val="none" w:sz="0" w:space="0" w:color="auto"/>
            <w:right w:val="none" w:sz="0" w:space="0" w:color="auto"/>
          </w:divBdr>
        </w:div>
        <w:div w:id="167260550">
          <w:marLeft w:val="0"/>
          <w:marRight w:val="0"/>
          <w:marTop w:val="225"/>
          <w:marBottom w:val="180"/>
          <w:divBdr>
            <w:top w:val="none" w:sz="0" w:space="0" w:color="auto"/>
            <w:left w:val="none" w:sz="0" w:space="0" w:color="auto"/>
            <w:bottom w:val="none" w:sz="0" w:space="0" w:color="auto"/>
            <w:right w:val="none" w:sz="0" w:space="0" w:color="auto"/>
          </w:divBdr>
        </w:div>
        <w:div w:id="644504763">
          <w:marLeft w:val="0"/>
          <w:marRight w:val="0"/>
          <w:marTop w:val="0"/>
          <w:marBottom w:val="0"/>
          <w:divBdr>
            <w:top w:val="none" w:sz="0" w:space="0" w:color="auto"/>
            <w:left w:val="none" w:sz="0" w:space="0" w:color="auto"/>
            <w:bottom w:val="none" w:sz="0" w:space="0" w:color="auto"/>
            <w:right w:val="none" w:sz="0" w:space="0" w:color="auto"/>
          </w:divBdr>
          <w:divsChild>
            <w:div w:id="1939366189">
              <w:marLeft w:val="0"/>
              <w:marRight w:val="0"/>
              <w:marTop w:val="0"/>
              <w:marBottom w:val="0"/>
              <w:divBdr>
                <w:top w:val="none" w:sz="0" w:space="0" w:color="auto"/>
                <w:left w:val="none" w:sz="0" w:space="0" w:color="auto"/>
                <w:bottom w:val="none" w:sz="0" w:space="0" w:color="auto"/>
                <w:right w:val="none" w:sz="0" w:space="0" w:color="auto"/>
              </w:divBdr>
              <w:divsChild>
                <w:div w:id="149565546">
                  <w:marLeft w:val="0"/>
                  <w:marRight w:val="0"/>
                  <w:marTop w:val="0"/>
                  <w:marBottom w:val="0"/>
                  <w:divBdr>
                    <w:top w:val="none" w:sz="0" w:space="0" w:color="auto"/>
                    <w:left w:val="none" w:sz="0" w:space="0" w:color="auto"/>
                    <w:bottom w:val="none" w:sz="0" w:space="0" w:color="auto"/>
                    <w:right w:val="none" w:sz="0" w:space="0" w:color="auto"/>
                  </w:divBdr>
                  <w:divsChild>
                    <w:div w:id="1415400377">
                      <w:marLeft w:val="0"/>
                      <w:marRight w:val="0"/>
                      <w:marTop w:val="0"/>
                      <w:marBottom w:val="0"/>
                      <w:divBdr>
                        <w:top w:val="none" w:sz="0" w:space="0" w:color="auto"/>
                        <w:left w:val="none" w:sz="0" w:space="0" w:color="auto"/>
                        <w:bottom w:val="none" w:sz="0" w:space="0" w:color="auto"/>
                        <w:right w:val="none" w:sz="0" w:space="0" w:color="auto"/>
                      </w:divBdr>
                      <w:divsChild>
                        <w:div w:id="1567763160">
                          <w:marLeft w:val="0"/>
                          <w:marRight w:val="0"/>
                          <w:marTop w:val="225"/>
                          <w:marBottom w:val="180"/>
                          <w:divBdr>
                            <w:top w:val="none" w:sz="0" w:space="0" w:color="auto"/>
                            <w:left w:val="none" w:sz="0" w:space="0" w:color="auto"/>
                            <w:bottom w:val="none" w:sz="0" w:space="0" w:color="auto"/>
                            <w:right w:val="none" w:sz="0" w:space="0" w:color="auto"/>
                          </w:divBdr>
                        </w:div>
                      </w:divsChild>
                    </w:div>
                  </w:divsChild>
                </w:div>
                <w:div w:id="1933053356">
                  <w:marLeft w:val="0"/>
                  <w:marRight w:val="0"/>
                  <w:marTop w:val="225"/>
                  <w:marBottom w:val="180"/>
                  <w:divBdr>
                    <w:top w:val="none" w:sz="0" w:space="0" w:color="auto"/>
                    <w:left w:val="none" w:sz="0" w:space="0" w:color="auto"/>
                    <w:bottom w:val="none" w:sz="0" w:space="0" w:color="auto"/>
                    <w:right w:val="none" w:sz="0" w:space="0" w:color="auto"/>
                  </w:divBdr>
                </w:div>
                <w:div w:id="2034070165">
                  <w:marLeft w:val="0"/>
                  <w:marRight w:val="0"/>
                  <w:marTop w:val="0"/>
                  <w:marBottom w:val="0"/>
                  <w:divBdr>
                    <w:top w:val="none" w:sz="0" w:space="0" w:color="auto"/>
                    <w:left w:val="none" w:sz="0" w:space="0" w:color="auto"/>
                    <w:bottom w:val="none" w:sz="0" w:space="0" w:color="auto"/>
                    <w:right w:val="none" w:sz="0" w:space="0" w:color="auto"/>
                  </w:divBdr>
                  <w:divsChild>
                    <w:div w:id="342126736">
                      <w:marLeft w:val="0"/>
                      <w:marRight w:val="0"/>
                      <w:marTop w:val="0"/>
                      <w:marBottom w:val="0"/>
                      <w:divBdr>
                        <w:top w:val="none" w:sz="0" w:space="0" w:color="auto"/>
                        <w:left w:val="none" w:sz="0" w:space="0" w:color="auto"/>
                        <w:bottom w:val="none" w:sz="0" w:space="0" w:color="auto"/>
                        <w:right w:val="none" w:sz="0" w:space="0" w:color="auto"/>
                      </w:divBdr>
                      <w:divsChild>
                        <w:div w:id="600838461">
                          <w:marLeft w:val="0"/>
                          <w:marRight w:val="0"/>
                          <w:marTop w:val="225"/>
                          <w:marBottom w:val="180"/>
                          <w:divBdr>
                            <w:top w:val="none" w:sz="0" w:space="0" w:color="auto"/>
                            <w:left w:val="none" w:sz="0" w:space="0" w:color="auto"/>
                            <w:bottom w:val="none" w:sz="0" w:space="0" w:color="auto"/>
                            <w:right w:val="none" w:sz="0" w:space="0" w:color="auto"/>
                          </w:divBdr>
                        </w:div>
                      </w:divsChild>
                    </w:div>
                  </w:divsChild>
                </w:div>
              </w:divsChild>
            </w:div>
          </w:divsChild>
        </w:div>
        <w:div w:id="63069828">
          <w:marLeft w:val="0"/>
          <w:marRight w:val="0"/>
          <w:marTop w:val="225"/>
          <w:marBottom w:val="180"/>
          <w:divBdr>
            <w:top w:val="none" w:sz="0" w:space="0" w:color="auto"/>
            <w:left w:val="none" w:sz="0" w:space="0" w:color="auto"/>
            <w:bottom w:val="none" w:sz="0" w:space="0" w:color="auto"/>
            <w:right w:val="none" w:sz="0" w:space="0" w:color="auto"/>
          </w:divBdr>
        </w:div>
        <w:div w:id="1958636078">
          <w:marLeft w:val="0"/>
          <w:marRight w:val="0"/>
          <w:marTop w:val="0"/>
          <w:marBottom w:val="0"/>
          <w:divBdr>
            <w:top w:val="none" w:sz="0" w:space="0" w:color="auto"/>
            <w:left w:val="none" w:sz="0" w:space="0" w:color="auto"/>
            <w:bottom w:val="none" w:sz="0" w:space="0" w:color="auto"/>
            <w:right w:val="none" w:sz="0" w:space="0" w:color="auto"/>
          </w:divBdr>
          <w:divsChild>
            <w:div w:id="1639802840">
              <w:marLeft w:val="0"/>
              <w:marRight w:val="0"/>
              <w:marTop w:val="0"/>
              <w:marBottom w:val="0"/>
              <w:divBdr>
                <w:top w:val="none" w:sz="0" w:space="0" w:color="auto"/>
                <w:left w:val="none" w:sz="0" w:space="0" w:color="auto"/>
                <w:bottom w:val="none" w:sz="0" w:space="0" w:color="auto"/>
                <w:right w:val="none" w:sz="0" w:space="0" w:color="auto"/>
              </w:divBdr>
              <w:divsChild>
                <w:div w:id="2111505047">
                  <w:marLeft w:val="0"/>
                  <w:marRight w:val="0"/>
                  <w:marTop w:val="0"/>
                  <w:marBottom w:val="0"/>
                  <w:divBdr>
                    <w:top w:val="none" w:sz="0" w:space="0" w:color="auto"/>
                    <w:left w:val="none" w:sz="0" w:space="0" w:color="auto"/>
                    <w:bottom w:val="none" w:sz="0" w:space="0" w:color="auto"/>
                    <w:right w:val="none" w:sz="0" w:space="0" w:color="auto"/>
                  </w:divBdr>
                </w:div>
                <w:div w:id="253780345">
                  <w:marLeft w:val="0"/>
                  <w:marRight w:val="0"/>
                  <w:marTop w:val="0"/>
                  <w:marBottom w:val="0"/>
                  <w:divBdr>
                    <w:top w:val="none" w:sz="0" w:space="0" w:color="auto"/>
                    <w:left w:val="none" w:sz="0" w:space="0" w:color="auto"/>
                    <w:bottom w:val="none" w:sz="0" w:space="0" w:color="auto"/>
                    <w:right w:val="none" w:sz="0" w:space="0" w:color="auto"/>
                  </w:divBdr>
                </w:div>
                <w:div w:id="7646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576">
          <w:marLeft w:val="0"/>
          <w:marRight w:val="0"/>
          <w:marTop w:val="225"/>
          <w:marBottom w:val="180"/>
          <w:divBdr>
            <w:top w:val="none" w:sz="0" w:space="0" w:color="auto"/>
            <w:left w:val="none" w:sz="0" w:space="0" w:color="auto"/>
            <w:bottom w:val="none" w:sz="0" w:space="0" w:color="auto"/>
            <w:right w:val="none" w:sz="0" w:space="0" w:color="auto"/>
          </w:divBdr>
        </w:div>
        <w:div w:id="895825046">
          <w:marLeft w:val="0"/>
          <w:marRight w:val="0"/>
          <w:marTop w:val="225"/>
          <w:marBottom w:val="180"/>
          <w:divBdr>
            <w:top w:val="none" w:sz="0" w:space="0" w:color="auto"/>
            <w:left w:val="none" w:sz="0" w:space="0" w:color="auto"/>
            <w:bottom w:val="none" w:sz="0" w:space="0" w:color="auto"/>
            <w:right w:val="none" w:sz="0" w:space="0" w:color="auto"/>
          </w:divBdr>
        </w:div>
        <w:div w:id="1962301648">
          <w:marLeft w:val="0"/>
          <w:marRight w:val="0"/>
          <w:marTop w:val="225"/>
          <w:marBottom w:val="180"/>
          <w:divBdr>
            <w:top w:val="none" w:sz="0" w:space="0" w:color="auto"/>
            <w:left w:val="none" w:sz="0" w:space="0" w:color="auto"/>
            <w:bottom w:val="none" w:sz="0" w:space="0" w:color="auto"/>
            <w:right w:val="none" w:sz="0" w:space="0" w:color="auto"/>
          </w:divBdr>
        </w:div>
        <w:div w:id="747388985">
          <w:marLeft w:val="0"/>
          <w:marRight w:val="0"/>
          <w:marTop w:val="225"/>
          <w:marBottom w:val="180"/>
          <w:divBdr>
            <w:top w:val="none" w:sz="0" w:space="0" w:color="auto"/>
            <w:left w:val="none" w:sz="0" w:space="0" w:color="auto"/>
            <w:bottom w:val="none" w:sz="0" w:space="0" w:color="auto"/>
            <w:right w:val="none" w:sz="0" w:space="0" w:color="auto"/>
          </w:divBdr>
        </w:div>
        <w:div w:id="1197698766">
          <w:marLeft w:val="0"/>
          <w:marRight w:val="0"/>
          <w:marTop w:val="0"/>
          <w:marBottom w:val="0"/>
          <w:divBdr>
            <w:top w:val="none" w:sz="0" w:space="0" w:color="auto"/>
            <w:left w:val="none" w:sz="0" w:space="0" w:color="auto"/>
            <w:bottom w:val="none" w:sz="0" w:space="0" w:color="auto"/>
            <w:right w:val="none" w:sz="0" w:space="0" w:color="auto"/>
          </w:divBdr>
          <w:divsChild>
            <w:div w:id="1945453116">
              <w:marLeft w:val="0"/>
              <w:marRight w:val="0"/>
              <w:marTop w:val="225"/>
              <w:marBottom w:val="180"/>
              <w:divBdr>
                <w:top w:val="none" w:sz="0" w:space="0" w:color="auto"/>
                <w:left w:val="none" w:sz="0" w:space="0" w:color="auto"/>
                <w:bottom w:val="none" w:sz="0" w:space="0" w:color="auto"/>
                <w:right w:val="none" w:sz="0" w:space="0" w:color="auto"/>
              </w:divBdr>
            </w:div>
            <w:div w:id="246812273">
              <w:marLeft w:val="0"/>
              <w:marRight w:val="0"/>
              <w:marTop w:val="225"/>
              <w:marBottom w:val="180"/>
              <w:divBdr>
                <w:top w:val="none" w:sz="0" w:space="0" w:color="auto"/>
                <w:left w:val="none" w:sz="0" w:space="0" w:color="auto"/>
                <w:bottom w:val="none" w:sz="0" w:space="0" w:color="auto"/>
                <w:right w:val="none" w:sz="0" w:space="0" w:color="auto"/>
              </w:divBdr>
            </w:div>
          </w:divsChild>
        </w:div>
        <w:div w:id="238446991">
          <w:marLeft w:val="0"/>
          <w:marRight w:val="0"/>
          <w:marTop w:val="225"/>
          <w:marBottom w:val="180"/>
          <w:divBdr>
            <w:top w:val="none" w:sz="0" w:space="0" w:color="auto"/>
            <w:left w:val="none" w:sz="0" w:space="0" w:color="auto"/>
            <w:bottom w:val="none" w:sz="0" w:space="0" w:color="auto"/>
            <w:right w:val="none" w:sz="0" w:space="0" w:color="auto"/>
          </w:divBdr>
        </w:div>
        <w:div w:id="679771489">
          <w:marLeft w:val="0"/>
          <w:marRight w:val="0"/>
          <w:marTop w:val="225"/>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world-travel-guide.com/france-facts.html" TargetMode="External"/><Relationship Id="rId3" Type="http://schemas.openxmlformats.org/officeDocument/2006/relationships/settings" Target="settings.xml"/><Relationship Id="rId7" Type="http://schemas.openxmlformats.org/officeDocument/2006/relationships/hyperlink" Target="https://www.kids-world-travel-guide.com/india-for-ki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world-travel-guide.com/china-fact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ds-world-travel-guide.com/germany-fact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792</Words>
  <Characters>4277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Georgalas</dc:creator>
  <cp:keywords/>
  <dc:description/>
  <cp:lastModifiedBy>Panagiotis Georgalas</cp:lastModifiedBy>
  <cp:revision>3</cp:revision>
  <dcterms:created xsi:type="dcterms:W3CDTF">2021-11-07T05:28:00Z</dcterms:created>
  <dcterms:modified xsi:type="dcterms:W3CDTF">2021-11-15T07:49:00Z</dcterms:modified>
</cp:coreProperties>
</file>